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65" w:rsidRPr="00B55165" w:rsidRDefault="00B55165" w:rsidP="00B55165">
      <w:pPr>
        <w:jc w:val="right"/>
        <w:rPr>
          <w:rFonts w:ascii="Arial" w:hAnsi="Arial" w:cs="Arial"/>
          <w:i/>
        </w:rPr>
      </w:pPr>
    </w:p>
    <w:p w:rsidR="00B55165" w:rsidRPr="00B55165" w:rsidRDefault="00B55165" w:rsidP="00B55165">
      <w:pPr>
        <w:jc w:val="right"/>
        <w:rPr>
          <w:rFonts w:ascii="Arial" w:hAnsi="Arial" w:cs="Arial"/>
          <w:b/>
        </w:rPr>
      </w:pPr>
      <w:r w:rsidRPr="00B55165">
        <w:rPr>
          <w:rFonts w:ascii="Arial" w:hAnsi="Arial" w:cs="Arial"/>
          <w:b/>
        </w:rPr>
        <w:t>ГРАД  ЈАГОДИНА</w:t>
      </w:r>
    </w:p>
    <w:p w:rsidR="00B55165" w:rsidRPr="00B55165" w:rsidRDefault="00B55165" w:rsidP="00B55165">
      <w:pPr>
        <w:pStyle w:val="ListParagraph"/>
        <w:ind w:left="7200"/>
        <w:jc w:val="right"/>
        <w:rPr>
          <w:rFonts w:ascii="Arial" w:hAnsi="Arial" w:cs="Arial"/>
          <w:b/>
        </w:rPr>
      </w:pPr>
      <w:r w:rsidRPr="00B55165">
        <w:rPr>
          <w:rFonts w:ascii="Arial" w:hAnsi="Arial" w:cs="Arial"/>
          <w:b/>
        </w:rPr>
        <w:t>ГРАДСКО ВЕЋЕ</w:t>
      </w:r>
    </w:p>
    <w:p w:rsidR="00B55165" w:rsidRPr="00B55165" w:rsidRDefault="00B55165" w:rsidP="00B55165">
      <w:pPr>
        <w:jc w:val="right"/>
        <w:rPr>
          <w:rFonts w:ascii="Arial" w:hAnsi="Arial" w:cs="Arial"/>
        </w:rPr>
      </w:pPr>
      <w:r w:rsidRPr="00B55165">
        <w:rPr>
          <w:rFonts w:ascii="Arial" w:hAnsi="Arial" w:cs="Arial"/>
        </w:rPr>
        <w:t xml:space="preserve"> </w:t>
      </w:r>
    </w:p>
    <w:p w:rsidR="00B55165" w:rsidRPr="00B55165" w:rsidRDefault="00B55165" w:rsidP="00B55165">
      <w:pPr>
        <w:jc w:val="both"/>
        <w:rPr>
          <w:rFonts w:ascii="Arial" w:hAnsi="Arial" w:cs="Arial"/>
        </w:rPr>
      </w:pPr>
    </w:p>
    <w:p w:rsidR="00B55165" w:rsidRPr="00B55165" w:rsidRDefault="00B55165" w:rsidP="00B55165">
      <w:pPr>
        <w:jc w:val="both"/>
        <w:rPr>
          <w:rFonts w:ascii="Arial" w:hAnsi="Arial" w:cs="Arial"/>
        </w:rPr>
      </w:pPr>
      <w:r w:rsidRPr="00B55165">
        <w:rPr>
          <w:rFonts w:ascii="Arial" w:hAnsi="Arial" w:cs="Arial"/>
        </w:rPr>
        <w:t xml:space="preserve">ПРЕДМЕТ:      Захтев за  давање сагласности на Одлуку Надзорног одбора </w:t>
      </w:r>
    </w:p>
    <w:p w:rsidR="00B55165" w:rsidRPr="00B55165" w:rsidRDefault="00200F9F" w:rsidP="00B55165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55165" w:rsidRPr="00B55165">
        <w:rPr>
          <w:rFonts w:ascii="Arial" w:hAnsi="Arial" w:cs="Arial"/>
        </w:rPr>
        <w:t xml:space="preserve">ЈП „Стандард“Јагодина о повећању цена испоруке воде, </w:t>
      </w:r>
      <w:r>
        <w:rPr>
          <w:rFonts w:ascii="Arial" w:hAnsi="Arial" w:cs="Arial"/>
        </w:rPr>
        <w:t xml:space="preserve">    </w:t>
      </w:r>
      <w:r w:rsidR="00B55165" w:rsidRPr="00B55165">
        <w:rPr>
          <w:rFonts w:ascii="Arial" w:hAnsi="Arial" w:cs="Arial"/>
        </w:rPr>
        <w:t xml:space="preserve">канализације и пречишћавања отпадних вода </w:t>
      </w:r>
    </w:p>
    <w:p w:rsidR="00B55165" w:rsidRPr="00200F9F" w:rsidRDefault="00B55165" w:rsidP="00B55165">
      <w:pPr>
        <w:rPr>
          <w:rFonts w:ascii="Arial" w:hAnsi="Arial" w:cs="Arial"/>
        </w:rPr>
      </w:pPr>
    </w:p>
    <w:p w:rsidR="00B55165" w:rsidRPr="00B55165" w:rsidRDefault="00B55165" w:rsidP="00B55165">
      <w:pPr>
        <w:ind w:firstLine="720"/>
        <w:jc w:val="both"/>
        <w:rPr>
          <w:rFonts w:ascii="Arial" w:hAnsi="Arial" w:cs="Arial"/>
        </w:rPr>
      </w:pPr>
      <w:r w:rsidRPr="00B55165">
        <w:rPr>
          <w:rFonts w:ascii="Arial" w:hAnsi="Arial" w:cs="Arial"/>
        </w:rPr>
        <w:t xml:space="preserve">Молимо вас да, у складу са чланом 28.  Закона о комуналним делатностима и чланом 87. Закона о заштити потрошача, донесете Решење  </w:t>
      </w:r>
      <w:r w:rsidRPr="00B55165">
        <w:rPr>
          <w:rFonts w:ascii="Arial" w:hAnsi="Arial" w:cs="Arial"/>
          <w:lang w:val="sr-Cyrl-CS"/>
        </w:rPr>
        <w:t xml:space="preserve">о давању сагласности на </w:t>
      </w:r>
      <w:r w:rsidRPr="00B55165">
        <w:rPr>
          <w:rFonts w:ascii="Arial" w:hAnsi="Arial" w:cs="Arial"/>
        </w:rPr>
        <w:t xml:space="preserve"> Одлуку Надзорног одбора ЈП „Стандард“Јагодина број 1525-2 од 14.02.2023.године о повећању цена испоруке воде, канализације  и пречишћавања отпадних вода. Нова цена би се примењивала од 01.04.2023.године.</w:t>
      </w:r>
    </w:p>
    <w:p w:rsidR="00B55165" w:rsidRPr="00B55165" w:rsidRDefault="00B55165" w:rsidP="00B55165">
      <w:pPr>
        <w:ind w:firstLine="720"/>
        <w:jc w:val="both"/>
        <w:rPr>
          <w:rFonts w:ascii="Arial" w:hAnsi="Arial" w:cs="Arial"/>
        </w:rPr>
      </w:pPr>
    </w:p>
    <w:tbl>
      <w:tblPr>
        <w:tblW w:w="9524" w:type="dxa"/>
        <w:tblInd w:w="98" w:type="dxa"/>
        <w:tblLook w:val="04A0"/>
      </w:tblPr>
      <w:tblGrid>
        <w:gridCol w:w="3153"/>
        <w:gridCol w:w="1639"/>
        <w:gridCol w:w="1596"/>
        <w:gridCol w:w="1639"/>
        <w:gridCol w:w="1497"/>
      </w:tblGrid>
      <w:tr w:rsidR="00B55165" w:rsidRPr="00B55165" w:rsidTr="00B55165">
        <w:trPr>
          <w:trHeight w:val="300"/>
        </w:trPr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RANGE!C28"/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Предлог нових цена услуга за воду, канализацију и пречишћавање отпадних вода</w:t>
            </w:r>
            <w:bookmarkEnd w:id="0"/>
          </w:p>
        </w:tc>
      </w:tr>
      <w:tr w:rsidR="00B55165" w:rsidRPr="00B55165" w:rsidTr="00B55165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55165" w:rsidRPr="00B55165" w:rsidTr="00B55165">
        <w:trPr>
          <w:trHeight w:val="30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ВРСТА УСЛУГЕ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Јед. мере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Важећа цена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Нова цена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% повећања</w:t>
            </w:r>
          </w:p>
        </w:tc>
      </w:tr>
      <w:tr w:rsidR="00B55165" w:rsidRPr="00B55165" w:rsidTr="00B55165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Вода за I категорију потрошача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55165" w:rsidRPr="00B55165" w:rsidTr="00B55165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Физичка лица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44,37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53,02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19,5</w:t>
            </w:r>
          </w:p>
        </w:tc>
      </w:tr>
      <w:tr w:rsidR="00B55165" w:rsidRPr="00B55165" w:rsidTr="00B55165">
        <w:trPr>
          <w:trHeight w:val="563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Правна лица (школе и установе до 500 м3)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44,37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53,02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19,5</w:t>
            </w:r>
          </w:p>
        </w:tc>
      </w:tr>
      <w:tr w:rsidR="00B55165" w:rsidRPr="00B55165" w:rsidTr="00B55165">
        <w:trPr>
          <w:trHeight w:val="578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Физичка лица потрошња преко 5м3 по члану домаћинства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88,75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106,06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19,5</w:t>
            </w:r>
          </w:p>
        </w:tc>
      </w:tr>
      <w:tr w:rsidR="00B55165" w:rsidRPr="00B55165" w:rsidTr="00B55165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Вода за II категорију потрошача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B55165" w:rsidRPr="00B55165" w:rsidTr="00B55165">
        <w:trPr>
          <w:trHeight w:val="578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Правна лица (школе и установе преко 500 м3)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130,07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136,57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  <w:tr w:rsidR="00B55165" w:rsidRPr="00B55165" w:rsidTr="00B55165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Остала правна лица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130,07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136,57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  <w:tr w:rsidR="00B55165" w:rsidRPr="00B55165" w:rsidTr="00B55165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Канализација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B55165" w:rsidRPr="00B55165" w:rsidTr="00B55165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 категорија (физичка лица)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15,28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18,26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19,5</w:t>
            </w:r>
          </w:p>
        </w:tc>
      </w:tr>
      <w:tr w:rsidR="00B55165" w:rsidRPr="00B55165" w:rsidTr="00B55165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II категорија (правна лица)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48,98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51,43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  <w:tr w:rsidR="00B55165" w:rsidRPr="00B55165" w:rsidTr="00B55165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Пречишћавање отпадних вода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B55165" w:rsidRPr="00B55165" w:rsidTr="00B55165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 категорија (физичка лица)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30,20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36,09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19,5</w:t>
            </w:r>
          </w:p>
        </w:tc>
      </w:tr>
      <w:tr w:rsidR="00B55165" w:rsidRPr="00B55165" w:rsidTr="00B55165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II категорија (правна лица)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73,65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77,33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</w:tbl>
    <w:p w:rsidR="00B55165" w:rsidRDefault="00B55165" w:rsidP="00200F9F">
      <w:pPr>
        <w:jc w:val="both"/>
        <w:rPr>
          <w:rFonts w:ascii="Arial" w:hAnsi="Arial" w:cs="Arial"/>
        </w:rPr>
      </w:pPr>
    </w:p>
    <w:p w:rsidR="00767067" w:rsidRDefault="00767067" w:rsidP="00200F9F">
      <w:pPr>
        <w:jc w:val="both"/>
        <w:rPr>
          <w:rFonts w:ascii="Arial" w:hAnsi="Arial" w:cs="Arial"/>
        </w:rPr>
      </w:pPr>
    </w:p>
    <w:p w:rsidR="00767067" w:rsidRPr="00200F9F" w:rsidRDefault="00767067" w:rsidP="00200F9F">
      <w:pPr>
        <w:jc w:val="both"/>
        <w:rPr>
          <w:rFonts w:ascii="Arial" w:hAnsi="Arial" w:cs="Arial"/>
        </w:rPr>
      </w:pPr>
    </w:p>
    <w:p w:rsidR="00200F9F" w:rsidRDefault="00B55165" w:rsidP="00200F9F">
      <w:pPr>
        <w:ind w:firstLine="1440"/>
        <w:jc w:val="both"/>
        <w:rPr>
          <w:rFonts w:ascii="Arial" w:hAnsi="Arial" w:cs="Arial"/>
          <w:b/>
        </w:rPr>
      </w:pPr>
      <w:r w:rsidRPr="00B55165">
        <w:rPr>
          <w:rFonts w:ascii="Arial" w:hAnsi="Arial" w:cs="Arial"/>
        </w:rPr>
        <w:lastRenderedPageBreak/>
        <w:tab/>
      </w:r>
      <w:r w:rsidRPr="00B55165">
        <w:rPr>
          <w:rFonts w:ascii="Arial" w:hAnsi="Arial" w:cs="Arial"/>
        </w:rPr>
        <w:tab/>
        <w:t xml:space="preserve">             </w:t>
      </w:r>
      <w:r w:rsidRPr="00B55165">
        <w:rPr>
          <w:rFonts w:ascii="Arial" w:hAnsi="Arial" w:cs="Arial"/>
          <w:b/>
        </w:rPr>
        <w:t>Образложењ</w:t>
      </w:r>
      <w:r w:rsidR="00200F9F">
        <w:rPr>
          <w:rFonts w:ascii="Arial" w:hAnsi="Arial" w:cs="Arial"/>
          <w:b/>
        </w:rPr>
        <w:t>е</w:t>
      </w:r>
    </w:p>
    <w:p w:rsidR="00B55165" w:rsidRPr="00200F9F" w:rsidRDefault="00B55165" w:rsidP="00200F9F">
      <w:pPr>
        <w:ind w:firstLine="720"/>
        <w:jc w:val="both"/>
        <w:rPr>
          <w:rFonts w:ascii="Arial" w:hAnsi="Arial" w:cs="Arial"/>
          <w:b/>
        </w:rPr>
      </w:pPr>
      <w:r w:rsidRPr="00B55165">
        <w:rPr>
          <w:rFonts w:ascii="Arial" w:eastAsia="Times New Roman" w:hAnsi="Arial" w:cs="Arial"/>
          <w:color w:val="000000"/>
        </w:rPr>
        <w:t>На основу предлога СЕТЕК-а , који је  ангажован на изради тарифног модела, постоји потреба за повећањем цена воде, канализације и пречишћавања отпадних вода.</w:t>
      </w:r>
    </w:p>
    <w:p w:rsidR="00B55165" w:rsidRPr="00200F9F" w:rsidRDefault="00B55165" w:rsidP="00B55165">
      <w:pPr>
        <w:spacing w:line="240" w:lineRule="auto"/>
        <w:jc w:val="both"/>
        <w:rPr>
          <w:rFonts w:ascii="Arial" w:eastAsia="Times New Roman" w:hAnsi="Arial" w:cs="Arial"/>
          <w:color w:val="000000"/>
        </w:rPr>
      </w:pPr>
      <w:r w:rsidRPr="00B55165">
        <w:rPr>
          <w:rFonts w:ascii="Arial" w:eastAsia="Times New Roman" w:hAnsi="Arial" w:cs="Arial"/>
          <w:color w:val="000000"/>
        </w:rPr>
        <w:t xml:space="preserve">     Треба нагласити да ЈП "Стандард" планира само реално одржавање достигнутих цена кроз компензовање остварених ефеката инфлације, од последње промене ценовника. Овакво усклађивање цена не компензује у потпуности реалан раст инпута, т.ј.  трошкова који утичу на цену коштања услуга. </w:t>
      </w:r>
    </w:p>
    <w:p w:rsidR="00B55165" w:rsidRPr="00200F9F" w:rsidRDefault="00B55165" w:rsidP="00B55165">
      <w:pPr>
        <w:spacing w:line="240" w:lineRule="auto"/>
        <w:jc w:val="both"/>
        <w:rPr>
          <w:rFonts w:ascii="Arial" w:eastAsia="Times New Roman" w:hAnsi="Arial" w:cs="Arial"/>
          <w:color w:val="000000"/>
        </w:rPr>
      </w:pPr>
      <w:r w:rsidRPr="00B55165">
        <w:rPr>
          <w:rFonts w:ascii="Arial" w:eastAsia="Times New Roman" w:hAnsi="Arial" w:cs="Arial"/>
          <w:color w:val="000000"/>
        </w:rPr>
        <w:t xml:space="preserve">    Раст цене елекричне енергије  на 103 евра по MWh као највећег пјединачног инпута, условљава да корекција цена која се предлаже не покрива у потпуности раст свих трошкова производње и дистрибуције воде  Раст цена материјала за одржавање водоводне мреже износи од 20% до 70%, увећање трошкова и опреме за хлорисање је још и веће.  Овај предлог за повећање цена даје само могућност да се иницијални ценовни шок ублажи. </w:t>
      </w:r>
    </w:p>
    <w:p w:rsidR="00B55165" w:rsidRPr="00200F9F" w:rsidRDefault="00B55165" w:rsidP="00B55165">
      <w:pPr>
        <w:spacing w:line="240" w:lineRule="auto"/>
        <w:jc w:val="both"/>
        <w:rPr>
          <w:rFonts w:ascii="Arial" w:eastAsia="Times New Roman" w:hAnsi="Arial" w:cs="Arial"/>
          <w:color w:val="000000"/>
        </w:rPr>
      </w:pPr>
      <w:r w:rsidRPr="00B55165">
        <w:rPr>
          <w:rFonts w:ascii="Arial" w:eastAsia="Times New Roman" w:hAnsi="Arial" w:cs="Arial"/>
          <w:color w:val="000000"/>
        </w:rPr>
        <w:t xml:space="preserve">      Оваквом решењу прибегавају и друга јавна предузећа у Србији која се баве производњом и дистрибуцијом воде и повећања цена воде веома су честа у претходних неколико месеци у градовима у окружењу. </w:t>
      </w:r>
    </w:p>
    <w:p w:rsidR="00B55165" w:rsidRPr="00B55165" w:rsidRDefault="00B55165" w:rsidP="00B55165">
      <w:pPr>
        <w:spacing w:line="240" w:lineRule="auto"/>
        <w:jc w:val="both"/>
        <w:rPr>
          <w:rFonts w:ascii="Arial" w:eastAsia="Times New Roman" w:hAnsi="Arial" w:cs="Arial"/>
          <w:color w:val="000000"/>
        </w:rPr>
      </w:pPr>
      <w:r w:rsidRPr="00B55165">
        <w:rPr>
          <w:rFonts w:ascii="Arial" w:eastAsia="Times New Roman" w:hAnsi="Arial" w:cs="Arial"/>
          <w:color w:val="000000"/>
        </w:rPr>
        <w:t xml:space="preserve">       Иако је претходна корекција цена извршена 01. 08. 2022. за даље рентабилно пословање ЈП "Стандард " неопходна је и ова. Такође, у складу са тенденцијом да се временом изгуби диспаритет у ценама за различите категорије потрошача, проценат повећања цене за правна лица планиран је у минималном износу.</w:t>
      </w:r>
    </w:p>
    <w:p w:rsidR="00B55165" w:rsidRPr="00B55165" w:rsidRDefault="00B55165" w:rsidP="00B55165">
      <w:pPr>
        <w:ind w:firstLine="720"/>
        <w:jc w:val="both"/>
        <w:rPr>
          <w:rFonts w:ascii="Arial" w:hAnsi="Arial" w:cs="Arial"/>
        </w:rPr>
      </w:pPr>
    </w:p>
    <w:tbl>
      <w:tblPr>
        <w:tblW w:w="9524" w:type="dxa"/>
        <w:tblInd w:w="98" w:type="dxa"/>
        <w:tblLook w:val="04A0"/>
      </w:tblPr>
      <w:tblGrid>
        <w:gridCol w:w="983"/>
        <w:gridCol w:w="2341"/>
        <w:gridCol w:w="2638"/>
        <w:gridCol w:w="2128"/>
        <w:gridCol w:w="1434"/>
      </w:tblGrid>
      <w:tr w:rsidR="00B55165" w:rsidRPr="00B55165" w:rsidTr="00B55165">
        <w:trPr>
          <w:trHeight w:val="300"/>
        </w:trPr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B55165">
              <w:rPr>
                <w:rFonts w:ascii="Arial" w:hAnsi="Arial" w:cs="Arial"/>
              </w:rPr>
              <w:t>ПРЕГЛЕД ПОВЕЋАЊА ЦЕНА НАЈВАЖНИЈИХ ПРОИЗВОДА ПО ЈАВНИМ НАБАВКАМА</w:t>
            </w:r>
          </w:p>
        </w:tc>
      </w:tr>
      <w:tr w:rsidR="00B55165" w:rsidRPr="00B55165" w:rsidTr="00B55165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55165" w:rsidRPr="00B55165" w:rsidTr="00B5516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Ред.бр.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Производ</w:t>
            </w:r>
          </w:p>
          <w:p w:rsidR="00B55165" w:rsidRPr="00200F9F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 xml:space="preserve"> Цена у 2016.-ој год.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Цена у 2022.-ој год.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Проценат повећања</w:t>
            </w:r>
          </w:p>
        </w:tc>
      </w:tr>
      <w:tr w:rsidR="00B55165" w:rsidRPr="00B55165" w:rsidTr="00B55165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Електрична енергија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200F9F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Цена по MWh 4.840,00 дин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200F9F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 xml:space="preserve">Цена по MWh </w:t>
            </w:r>
            <w:r>
              <w:rPr>
                <w:rFonts w:ascii="Arial" w:hAnsi="Arial" w:cs="Arial"/>
                <w:sz w:val="20"/>
                <w:szCs w:val="20"/>
              </w:rPr>
              <w:t>12.051</w:t>
            </w:r>
            <w:r w:rsidRPr="00B55165">
              <w:rPr>
                <w:rFonts w:ascii="Arial" w:hAnsi="Arial" w:cs="Arial"/>
                <w:sz w:val="20"/>
                <w:szCs w:val="20"/>
              </w:rPr>
              <w:t xml:space="preserve">,00 дин.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Pr="00B5516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55165" w:rsidRPr="00B55165" w:rsidTr="00B55165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Гориво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Евро дизел : 106,00 дин.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Евро дизел : 206,00 дин.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94%</w:t>
            </w:r>
          </w:p>
        </w:tc>
      </w:tr>
      <w:tr w:rsidR="00B55165" w:rsidRPr="00B55165" w:rsidTr="00200F9F">
        <w:trPr>
          <w:trHeight w:val="34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Хлор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 xml:space="preserve"> 26,00 дин.по кг.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 xml:space="preserve"> 250,00 дин.по кг.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860%</w:t>
            </w:r>
          </w:p>
        </w:tc>
      </w:tr>
      <w:tr w:rsidR="00B55165" w:rsidRPr="00B55165" w:rsidTr="00B55165">
        <w:trPr>
          <w:trHeight w:val="57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Грађевински материјал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-Бетонско гвожђе Ø10:</w:t>
            </w:r>
          </w:p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59,17 дин.по кг.</w:t>
            </w:r>
          </w:p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-Арматурна мрежаØ 8:</w:t>
            </w:r>
          </w:p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65,84 дин. по кг.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-Бетонско гвожђе Ø10:</w:t>
            </w:r>
          </w:p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165,00 дин.по кг.</w:t>
            </w:r>
          </w:p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-Арматурна мрежаØ 8:</w:t>
            </w:r>
          </w:p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170,00 дин. по кг.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278%</w:t>
            </w:r>
          </w:p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258%</w:t>
            </w:r>
          </w:p>
        </w:tc>
      </w:tr>
      <w:tr w:rsidR="00B55165" w:rsidRPr="00B55165" w:rsidTr="00B55165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Цемент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 xml:space="preserve"> 9,90 дин. по кг.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15,45 дин.по кг.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56%</w:t>
            </w:r>
          </w:p>
        </w:tc>
      </w:tr>
      <w:tr w:rsidR="00B55165" w:rsidRPr="00B55165" w:rsidTr="00B55165">
        <w:trPr>
          <w:trHeight w:val="57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Песак и шљунак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Природни шљунак : 500,00 дин. по м3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Природни шљунак : 1.300,00 дин. по м3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160%</w:t>
            </w:r>
          </w:p>
        </w:tc>
      </w:tr>
      <w:tr w:rsidR="00B55165" w:rsidRPr="00B55165" w:rsidTr="00B55165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Водоводни материјал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-Нипли поцинковани :</w:t>
            </w:r>
          </w:p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17,50 дин.по комаду</w:t>
            </w:r>
          </w:p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-ПВЦ канализациона цев Ø110/1000 126,00 дин.по комаду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200F9F" w:rsidRDefault="00B55165" w:rsidP="00B55165">
            <w:pPr>
              <w:rPr>
                <w:rFonts w:ascii="Arial" w:hAnsi="Arial" w:cs="Arial"/>
                <w:sz w:val="18"/>
                <w:szCs w:val="18"/>
              </w:rPr>
            </w:pPr>
            <w:r w:rsidRPr="00200F9F">
              <w:rPr>
                <w:rFonts w:ascii="Arial" w:hAnsi="Arial" w:cs="Arial"/>
                <w:sz w:val="18"/>
                <w:szCs w:val="18"/>
              </w:rPr>
              <w:t>- Нипли поцинковани :</w:t>
            </w:r>
          </w:p>
          <w:p w:rsidR="00B55165" w:rsidRPr="00200F9F" w:rsidRDefault="00B55165" w:rsidP="00B55165">
            <w:pPr>
              <w:rPr>
                <w:rFonts w:ascii="Arial" w:hAnsi="Arial" w:cs="Arial"/>
                <w:sz w:val="18"/>
                <w:szCs w:val="18"/>
              </w:rPr>
            </w:pPr>
            <w:r w:rsidRPr="00200F9F">
              <w:rPr>
                <w:rFonts w:ascii="Arial" w:hAnsi="Arial" w:cs="Arial"/>
                <w:sz w:val="18"/>
                <w:szCs w:val="18"/>
              </w:rPr>
              <w:t>66,00 дин.по комаду</w:t>
            </w:r>
          </w:p>
          <w:p w:rsidR="00B55165" w:rsidRPr="00200F9F" w:rsidRDefault="00B55165" w:rsidP="00B55165">
            <w:pPr>
              <w:rPr>
                <w:rFonts w:ascii="Arial" w:hAnsi="Arial" w:cs="Arial"/>
                <w:sz w:val="18"/>
                <w:szCs w:val="18"/>
              </w:rPr>
            </w:pPr>
            <w:r w:rsidRPr="00200F9F">
              <w:rPr>
                <w:rFonts w:ascii="Arial" w:hAnsi="Arial" w:cs="Arial"/>
                <w:sz w:val="18"/>
                <w:szCs w:val="18"/>
              </w:rPr>
              <w:t>-ПВЦ канализациона цев Ø110/1000 483,00 дин.по комаду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270%</w:t>
            </w:r>
          </w:p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283%</w:t>
            </w:r>
          </w:p>
        </w:tc>
      </w:tr>
      <w:tr w:rsidR="00B55165" w:rsidRPr="00B55165" w:rsidTr="00B55165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Електро материјал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-Кабл РР/Y 3х1,5мм2 : 55,00 дин.по м</w:t>
            </w:r>
          </w:p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-Аутоматски осигурач С20А : 200,00 дин.по ком.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-Кабл РР/Y 3х1,5мм2 : 126,29 дин.по м</w:t>
            </w:r>
          </w:p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- Аутоматски осигурач С20А : 300,00 дин.по ком.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129%</w:t>
            </w:r>
          </w:p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B55165" w:rsidRPr="00B55165" w:rsidTr="00B55165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Уља и мазива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Хидрол уље ХД 46 : 111,00 дин. по кг.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Хидрол уље ХД 46 : 184,00 дин. по кг.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B55165" w:rsidRPr="00B55165" w:rsidTr="00B55165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Гуме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ФАП 1921 : 19.200,00 дин.по комаду</w:t>
            </w:r>
          </w:p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Ивеко Ривал : 5.800,00 дин. по комаду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ФАП 1921 : 27.500,00 дин.по комаду</w:t>
            </w:r>
          </w:p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Ивеко Ривал : 9.020,00 дин. по комаду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70%</w:t>
            </w:r>
          </w:p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165" w:rsidRPr="00B55165" w:rsidRDefault="00B55165" w:rsidP="00B55165">
            <w:pPr>
              <w:rPr>
                <w:rFonts w:ascii="Arial" w:hAnsi="Arial" w:cs="Arial"/>
                <w:sz w:val="20"/>
                <w:szCs w:val="20"/>
              </w:rPr>
            </w:pPr>
            <w:r w:rsidRPr="00B55165">
              <w:rPr>
                <w:rFonts w:ascii="Arial" w:hAnsi="Arial" w:cs="Arial"/>
                <w:sz w:val="20"/>
                <w:szCs w:val="20"/>
              </w:rPr>
              <w:t>64%</w:t>
            </w:r>
          </w:p>
        </w:tc>
      </w:tr>
    </w:tbl>
    <w:p w:rsidR="00B55165" w:rsidRPr="00B55165" w:rsidRDefault="00B55165" w:rsidP="00B55165">
      <w:pPr>
        <w:ind w:firstLine="720"/>
        <w:jc w:val="both"/>
        <w:rPr>
          <w:rFonts w:ascii="Arial" w:hAnsi="Arial" w:cs="Arial"/>
        </w:rPr>
      </w:pPr>
    </w:p>
    <w:tbl>
      <w:tblPr>
        <w:tblW w:w="9622" w:type="dxa"/>
        <w:tblLook w:val="04A0"/>
      </w:tblPr>
      <w:tblGrid>
        <w:gridCol w:w="2968"/>
        <w:gridCol w:w="1785"/>
        <w:gridCol w:w="1725"/>
        <w:gridCol w:w="1785"/>
        <w:gridCol w:w="1359"/>
      </w:tblGrid>
      <w:tr w:rsidR="00B55165" w:rsidRPr="00B55165" w:rsidTr="00200F9F">
        <w:trPr>
          <w:trHeight w:val="300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B55165">
              <w:rPr>
                <w:rFonts w:ascii="Arial" w:eastAsia="Times New Roman" w:hAnsi="Arial" w:cs="Arial"/>
                <w:color w:val="000000"/>
              </w:rPr>
              <w:t>Актуелне цене у градовима у окружењу: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55165" w:rsidRPr="00B55165" w:rsidTr="00200F9F">
        <w:trPr>
          <w:trHeight w:val="383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200F9F" w:rsidRDefault="00B55165" w:rsidP="00B5516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55165" w:rsidRPr="00B55165" w:rsidTr="00200F9F">
        <w:trPr>
          <w:trHeight w:val="66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ГРАД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Цена воде домаћинства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Цена воде привреда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Цена канализ. домаћинства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Цена канализ. привреда</w:t>
            </w:r>
          </w:p>
        </w:tc>
      </w:tr>
      <w:tr w:rsidR="00B55165" w:rsidRPr="00B55165" w:rsidTr="00200F9F">
        <w:trPr>
          <w:trHeight w:val="3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ЈАГОДИНА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44,37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130,07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15,28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48,98</w:t>
            </w:r>
          </w:p>
        </w:tc>
      </w:tr>
      <w:tr w:rsidR="00B55165" w:rsidRPr="00B55165" w:rsidTr="00200F9F">
        <w:trPr>
          <w:trHeight w:val="3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ПАРАЋИН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54,70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95,61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35,85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104,30</w:t>
            </w:r>
          </w:p>
        </w:tc>
      </w:tr>
      <w:tr w:rsidR="00B55165" w:rsidRPr="00B55165" w:rsidTr="00200F9F">
        <w:trPr>
          <w:trHeight w:val="3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ДЕСПОТОВАЦ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98,00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140,00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45,00</w:t>
            </w:r>
          </w:p>
        </w:tc>
      </w:tr>
      <w:tr w:rsidR="00B55165" w:rsidRPr="00B55165" w:rsidTr="00200F9F">
        <w:trPr>
          <w:trHeight w:val="3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СВИЛАЈНАЦ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70,83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149,36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34,60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73,05</w:t>
            </w:r>
          </w:p>
        </w:tc>
      </w:tr>
      <w:tr w:rsidR="00B55165" w:rsidRPr="00B55165" w:rsidTr="00200F9F">
        <w:trPr>
          <w:trHeight w:val="3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КРАГУЈЕВАЦ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59,38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111,24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19,91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37,18</w:t>
            </w:r>
          </w:p>
        </w:tc>
      </w:tr>
      <w:tr w:rsidR="00B55165" w:rsidRPr="00B55165" w:rsidTr="00200F9F">
        <w:trPr>
          <w:trHeight w:val="3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НОВИ САД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61,12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144,00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38,51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90,59</w:t>
            </w:r>
          </w:p>
        </w:tc>
      </w:tr>
      <w:tr w:rsidR="00B55165" w:rsidRPr="00B55165" w:rsidTr="00200F9F">
        <w:trPr>
          <w:trHeight w:val="31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БЕОГРАД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66,89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110,69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27,04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59,57</w:t>
            </w:r>
          </w:p>
        </w:tc>
      </w:tr>
      <w:tr w:rsidR="00B55165" w:rsidRPr="00B55165" w:rsidTr="00200F9F">
        <w:trPr>
          <w:trHeight w:val="3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ПАНЧЕВО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68,03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68,03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54,36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54,36</w:t>
            </w:r>
          </w:p>
        </w:tc>
      </w:tr>
      <w:tr w:rsidR="00B55165" w:rsidRPr="00B55165" w:rsidTr="00200F9F">
        <w:trPr>
          <w:trHeight w:val="3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ОБРЕНОВАЦ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76,65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178,20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21,63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64,23</w:t>
            </w:r>
          </w:p>
        </w:tc>
      </w:tr>
      <w:tr w:rsidR="00B55165" w:rsidRPr="00B55165" w:rsidTr="00200F9F">
        <w:trPr>
          <w:trHeight w:val="3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ЛОЗНИЦА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63,86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129,91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31,60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64,95</w:t>
            </w:r>
          </w:p>
        </w:tc>
      </w:tr>
      <w:tr w:rsidR="00B55165" w:rsidRPr="00B55165" w:rsidTr="00200F9F">
        <w:trPr>
          <w:trHeight w:val="28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НЕГОТИН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65,00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122,60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26,89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66,82</w:t>
            </w:r>
          </w:p>
        </w:tc>
      </w:tr>
      <w:tr w:rsidR="00B55165" w:rsidRPr="00B55165" w:rsidTr="00200F9F">
        <w:trPr>
          <w:trHeight w:val="3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КРАЉЕВО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69,86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128,41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31,87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53,48</w:t>
            </w:r>
          </w:p>
        </w:tc>
      </w:tr>
      <w:tr w:rsidR="00B55165" w:rsidRPr="00B55165" w:rsidTr="00200F9F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200F9F" w:rsidRDefault="00B55165" w:rsidP="00200F9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65" w:rsidRPr="00B55165" w:rsidRDefault="00B55165" w:rsidP="00B55165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55165" w:rsidRPr="00B55165" w:rsidTr="00B55165">
        <w:trPr>
          <w:trHeight w:val="300"/>
        </w:trPr>
        <w:tc>
          <w:tcPr>
            <w:tcW w:w="96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F9F" w:rsidRPr="00200F9F" w:rsidRDefault="00B55165" w:rsidP="00200F9F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55165">
              <w:rPr>
                <w:rFonts w:ascii="Arial" w:eastAsia="Times New Roman" w:hAnsi="Arial" w:cs="Arial"/>
                <w:color w:val="000000"/>
              </w:rPr>
              <w:t>На основу повећања трошкова производње воде,  стопе инфлације и упоредног прегледа цена услуга градова у окружењу, одређен је потребан проценат повећања.</w:t>
            </w:r>
          </w:p>
        </w:tc>
      </w:tr>
      <w:tr w:rsidR="00B55165" w:rsidRPr="00B55165" w:rsidTr="00B55165">
        <w:trPr>
          <w:trHeight w:val="450"/>
        </w:trPr>
        <w:tc>
          <w:tcPr>
            <w:tcW w:w="96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55165" w:rsidRPr="00B55165" w:rsidTr="00B55165">
        <w:trPr>
          <w:trHeight w:val="450"/>
        </w:trPr>
        <w:tc>
          <w:tcPr>
            <w:tcW w:w="96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55165" w:rsidRPr="00B55165" w:rsidTr="00767067">
        <w:trPr>
          <w:trHeight w:val="276"/>
        </w:trPr>
        <w:tc>
          <w:tcPr>
            <w:tcW w:w="96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55165" w:rsidRPr="00B55165" w:rsidRDefault="00200F9F" w:rsidP="00200F9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ЈП</w:t>
      </w:r>
      <w:r w:rsidR="00B55165" w:rsidRPr="00B55165">
        <w:rPr>
          <w:rFonts w:ascii="Arial" w:hAnsi="Arial" w:cs="Arial"/>
          <w:sz w:val="22"/>
          <w:szCs w:val="22"/>
        </w:rPr>
        <w:t>„Стандард“Јагодина</w:t>
      </w:r>
    </w:p>
    <w:p w:rsidR="00B55165" w:rsidRPr="00B55165" w:rsidRDefault="00B55165" w:rsidP="00B55165">
      <w:pPr>
        <w:rPr>
          <w:rFonts w:ascii="Arial" w:hAnsi="Arial" w:cs="Arial"/>
        </w:rPr>
      </w:pP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  <w:t xml:space="preserve">                        Директор,</w:t>
      </w:r>
    </w:p>
    <w:p w:rsidR="00B55165" w:rsidRPr="00B55165" w:rsidRDefault="00B55165" w:rsidP="00B55165">
      <w:pPr>
        <w:rPr>
          <w:rFonts w:ascii="Arial" w:hAnsi="Arial" w:cs="Arial"/>
        </w:rPr>
      </w:pPr>
      <w:r w:rsidRPr="00B55165">
        <w:rPr>
          <w:rFonts w:ascii="Arial" w:hAnsi="Arial" w:cs="Arial"/>
        </w:rPr>
        <w:t>Прилог:</w:t>
      </w:r>
    </w:p>
    <w:p w:rsidR="00B55165" w:rsidRPr="00B55165" w:rsidRDefault="00B55165" w:rsidP="00B551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55165">
        <w:rPr>
          <w:rFonts w:ascii="Arial" w:hAnsi="Arial" w:cs="Arial"/>
        </w:rPr>
        <w:t>Одлука Надзорног одбора</w:t>
      </w:r>
    </w:p>
    <w:p w:rsidR="00C11C0C" w:rsidRDefault="00B55165" w:rsidP="00676688">
      <w:pPr>
        <w:pStyle w:val="ListParagraph"/>
        <w:ind w:left="405"/>
        <w:rPr>
          <w:rFonts w:ascii="Arial" w:hAnsi="Arial" w:cs="Arial"/>
        </w:rPr>
      </w:pPr>
      <w:r w:rsidRPr="00B55165">
        <w:rPr>
          <w:rFonts w:ascii="Arial" w:hAnsi="Arial" w:cs="Arial"/>
        </w:rPr>
        <w:t xml:space="preserve">Број </w:t>
      </w:r>
      <w:r>
        <w:rPr>
          <w:rFonts w:ascii="Arial" w:hAnsi="Arial" w:cs="Arial"/>
        </w:rPr>
        <w:t>1525</w:t>
      </w:r>
      <w:r w:rsidRPr="00B55165">
        <w:rPr>
          <w:rFonts w:ascii="Arial" w:hAnsi="Arial" w:cs="Arial"/>
        </w:rPr>
        <w:t xml:space="preserve">-2 од </w:t>
      </w:r>
      <w:r>
        <w:rPr>
          <w:rFonts w:ascii="Arial" w:hAnsi="Arial" w:cs="Arial"/>
        </w:rPr>
        <w:t>14</w:t>
      </w:r>
      <w:r w:rsidRPr="00B55165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B55165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="00676688">
        <w:rPr>
          <w:rFonts w:ascii="Arial" w:hAnsi="Arial" w:cs="Arial"/>
        </w:rPr>
        <w:t>.год.</w:t>
      </w:r>
    </w:p>
    <w:p w:rsidR="00B55165" w:rsidRPr="00B55165" w:rsidRDefault="00B55165" w:rsidP="00B55165">
      <w:pPr>
        <w:ind w:firstLine="720"/>
        <w:jc w:val="both"/>
        <w:rPr>
          <w:rFonts w:ascii="Arial" w:hAnsi="Arial" w:cs="Arial"/>
        </w:rPr>
      </w:pPr>
      <w:r w:rsidRPr="00B55165">
        <w:rPr>
          <w:rFonts w:ascii="Arial" w:hAnsi="Arial" w:cs="Arial"/>
        </w:rPr>
        <w:lastRenderedPageBreak/>
        <w:t>На основу члана 28. Закона о комуналним делатностима(„Службени гласник РС“ број 88/2011, 104/2016 и 95/2018), члана 79. Одлуке о водоводу и канализацији(„Службени гласник града Јагодине“ број 4/2</w:t>
      </w:r>
      <w:r w:rsidR="00104CBC">
        <w:rPr>
          <w:rFonts w:ascii="Arial" w:hAnsi="Arial" w:cs="Arial"/>
        </w:rPr>
        <w:t xml:space="preserve">017, 21/2017, 4/2018, 17/2019, </w:t>
      </w:r>
      <w:r w:rsidRPr="00B55165">
        <w:rPr>
          <w:rFonts w:ascii="Arial" w:hAnsi="Arial" w:cs="Arial"/>
        </w:rPr>
        <w:t>5/2022</w:t>
      </w:r>
      <w:r w:rsidR="00104CBC">
        <w:rPr>
          <w:rFonts w:ascii="Arial" w:hAnsi="Arial" w:cs="Arial"/>
        </w:rPr>
        <w:t xml:space="preserve"> и 16/22</w:t>
      </w:r>
      <w:r w:rsidRPr="00B55165">
        <w:rPr>
          <w:rFonts w:ascii="Arial" w:hAnsi="Arial" w:cs="Arial"/>
        </w:rPr>
        <w:t>)  и члана 28. Статута ЈП „Стандард“ Јагодина  и предлога директора Надзорни одбор ЈП „Стандард“ Јагодина је донео следећу</w:t>
      </w:r>
    </w:p>
    <w:p w:rsidR="00B55165" w:rsidRPr="00B55165" w:rsidRDefault="00B55165" w:rsidP="00B55165">
      <w:pPr>
        <w:jc w:val="both"/>
        <w:rPr>
          <w:rFonts w:ascii="Arial" w:hAnsi="Arial" w:cs="Arial"/>
        </w:rPr>
      </w:pPr>
    </w:p>
    <w:p w:rsidR="00B55165" w:rsidRPr="00B55165" w:rsidRDefault="00B55165" w:rsidP="00B55165">
      <w:pPr>
        <w:ind w:firstLine="720"/>
        <w:jc w:val="both"/>
        <w:rPr>
          <w:rFonts w:ascii="Arial" w:hAnsi="Arial" w:cs="Arial"/>
          <w:b/>
        </w:rPr>
      </w:pP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  <w:t xml:space="preserve">       </w:t>
      </w:r>
      <w:r w:rsidRPr="00B55165">
        <w:rPr>
          <w:rFonts w:ascii="Arial" w:hAnsi="Arial" w:cs="Arial"/>
          <w:b/>
        </w:rPr>
        <w:t>О Д Л У К  У</w:t>
      </w:r>
    </w:p>
    <w:p w:rsidR="00B55165" w:rsidRPr="00B55165" w:rsidRDefault="00B55165" w:rsidP="00B55165">
      <w:pPr>
        <w:ind w:firstLine="720"/>
        <w:jc w:val="both"/>
        <w:rPr>
          <w:rFonts w:ascii="Arial" w:hAnsi="Arial" w:cs="Arial"/>
          <w:b/>
        </w:rPr>
      </w:pPr>
    </w:p>
    <w:p w:rsidR="00B55165" w:rsidRPr="00B55165" w:rsidRDefault="00B55165" w:rsidP="00B55165">
      <w:pPr>
        <w:ind w:firstLine="720"/>
        <w:jc w:val="both"/>
        <w:rPr>
          <w:rFonts w:ascii="Arial" w:hAnsi="Arial" w:cs="Arial"/>
        </w:rPr>
      </w:pPr>
      <w:r w:rsidRPr="00B55165">
        <w:rPr>
          <w:rFonts w:ascii="Arial" w:hAnsi="Arial" w:cs="Arial"/>
        </w:rPr>
        <w:t>Одобрава се повећање цена испоруке воде, канализације и пречишћавања отпадних вода  за I  и II категорију потрошача. На наведене цене се примењује одговарајућа стопа ПДВ-а и исте се примењују од 01.0</w:t>
      </w:r>
      <w:r w:rsidR="00104CBC">
        <w:rPr>
          <w:rFonts w:ascii="Arial" w:hAnsi="Arial" w:cs="Arial"/>
        </w:rPr>
        <w:t>4</w:t>
      </w:r>
      <w:r w:rsidRPr="00B55165">
        <w:rPr>
          <w:rFonts w:ascii="Arial" w:hAnsi="Arial" w:cs="Arial"/>
        </w:rPr>
        <w:t>.202</w:t>
      </w:r>
      <w:r w:rsidR="00104CBC">
        <w:rPr>
          <w:rFonts w:ascii="Arial" w:hAnsi="Arial" w:cs="Arial"/>
        </w:rPr>
        <w:t>3</w:t>
      </w:r>
      <w:r w:rsidRPr="00B55165">
        <w:rPr>
          <w:rFonts w:ascii="Arial" w:hAnsi="Arial" w:cs="Arial"/>
        </w:rPr>
        <w:t>.године.</w:t>
      </w:r>
    </w:p>
    <w:tbl>
      <w:tblPr>
        <w:tblW w:w="9524" w:type="dxa"/>
        <w:tblInd w:w="98" w:type="dxa"/>
        <w:tblLook w:val="04A0"/>
      </w:tblPr>
      <w:tblGrid>
        <w:gridCol w:w="3153"/>
        <w:gridCol w:w="1639"/>
        <w:gridCol w:w="1596"/>
        <w:gridCol w:w="1639"/>
        <w:gridCol w:w="1497"/>
      </w:tblGrid>
      <w:tr w:rsidR="00104CBC" w:rsidRPr="00B55165" w:rsidTr="006A24F4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04CBC" w:rsidRPr="00B55165" w:rsidTr="006A24F4">
        <w:trPr>
          <w:trHeight w:val="30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ВРСТА УСЛУГЕ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Јед. мере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Важећа цена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Нова цена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% повећања</w:t>
            </w:r>
          </w:p>
        </w:tc>
      </w:tr>
      <w:tr w:rsidR="00104CBC" w:rsidRPr="00B55165" w:rsidTr="006A24F4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Вода за I категорију потрошача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4CBC" w:rsidRPr="00B55165" w:rsidTr="006A24F4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Физичка лица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44,37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53,02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19,5</w:t>
            </w:r>
          </w:p>
        </w:tc>
      </w:tr>
      <w:tr w:rsidR="00104CBC" w:rsidRPr="00B55165" w:rsidTr="006A24F4">
        <w:trPr>
          <w:trHeight w:val="563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Правна лица (школе и установе до 500 м3)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44,37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53,02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19,5</w:t>
            </w:r>
          </w:p>
        </w:tc>
      </w:tr>
      <w:tr w:rsidR="00104CBC" w:rsidRPr="00B55165" w:rsidTr="006A24F4">
        <w:trPr>
          <w:trHeight w:val="578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Физичка лица потрошња преко 5м3 по члану домаћинства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88,75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106,06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19,5</w:t>
            </w:r>
          </w:p>
        </w:tc>
      </w:tr>
      <w:tr w:rsidR="00104CBC" w:rsidRPr="00B55165" w:rsidTr="006A24F4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Вода за II категорију потрошача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104CBC" w:rsidRPr="00B55165" w:rsidTr="006A24F4">
        <w:trPr>
          <w:trHeight w:val="578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Правна лица (школе и установе преко 500 м3)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130,07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136,57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  <w:tr w:rsidR="00104CBC" w:rsidRPr="00B55165" w:rsidTr="006A24F4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Остала правна лица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130,07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136,57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  <w:tr w:rsidR="00104CBC" w:rsidRPr="00B55165" w:rsidTr="006A24F4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Канализација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104CBC" w:rsidRPr="00B55165" w:rsidTr="006A24F4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 категорија (физичка лица)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15,28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18,26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19,5</w:t>
            </w:r>
          </w:p>
        </w:tc>
      </w:tr>
      <w:tr w:rsidR="00104CBC" w:rsidRPr="00B55165" w:rsidTr="006A24F4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II категорија (правна лица)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48,98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51,43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  <w:tr w:rsidR="00104CBC" w:rsidRPr="00B55165" w:rsidTr="006A24F4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Пречишћавање отпадних вода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104CBC" w:rsidRPr="00B55165" w:rsidTr="006A24F4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 категорија (физичка лица)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30,20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36,09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19,5</w:t>
            </w:r>
          </w:p>
        </w:tc>
      </w:tr>
      <w:tr w:rsidR="00104CBC" w:rsidRPr="00B55165" w:rsidTr="006A24F4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II категорија (правна лица)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73,65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77,33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BC" w:rsidRPr="00B55165" w:rsidRDefault="00104CBC" w:rsidP="006A24F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5165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</w:tbl>
    <w:p w:rsidR="00B55165" w:rsidRPr="00C11C0C" w:rsidRDefault="00B55165" w:rsidP="00B55165">
      <w:pPr>
        <w:rPr>
          <w:rFonts w:ascii="Arial" w:hAnsi="Arial" w:cs="Arial"/>
        </w:rPr>
      </w:pPr>
    </w:p>
    <w:p w:rsidR="00B55165" w:rsidRDefault="00B55165" w:rsidP="00B55165">
      <w:pPr>
        <w:ind w:left="2880" w:firstLine="720"/>
        <w:jc w:val="both"/>
        <w:rPr>
          <w:rFonts w:ascii="Arial" w:hAnsi="Arial" w:cs="Arial"/>
          <w:b/>
        </w:rPr>
      </w:pPr>
      <w:r w:rsidRPr="00B55165">
        <w:rPr>
          <w:rFonts w:ascii="Arial" w:hAnsi="Arial" w:cs="Arial"/>
        </w:rPr>
        <w:t xml:space="preserve">       </w:t>
      </w:r>
      <w:r w:rsidRPr="00B55165">
        <w:rPr>
          <w:rFonts w:ascii="Arial" w:hAnsi="Arial" w:cs="Arial"/>
          <w:b/>
        </w:rPr>
        <w:t>Образложење</w:t>
      </w:r>
    </w:p>
    <w:p w:rsidR="00C11C0C" w:rsidRPr="00C11C0C" w:rsidRDefault="00C11C0C" w:rsidP="00B55165">
      <w:pPr>
        <w:ind w:left="2880" w:firstLine="720"/>
        <w:jc w:val="both"/>
        <w:rPr>
          <w:rFonts w:ascii="Arial" w:hAnsi="Arial" w:cs="Arial"/>
          <w:b/>
        </w:rPr>
      </w:pPr>
    </w:p>
    <w:tbl>
      <w:tblPr>
        <w:tblW w:w="9524" w:type="dxa"/>
        <w:tblInd w:w="98" w:type="dxa"/>
        <w:tblLook w:val="04A0"/>
      </w:tblPr>
      <w:tblGrid>
        <w:gridCol w:w="9524"/>
      </w:tblGrid>
      <w:tr w:rsidR="00B55165" w:rsidRPr="00B55165" w:rsidTr="00B55165">
        <w:trPr>
          <w:trHeight w:val="324"/>
        </w:trPr>
        <w:tc>
          <w:tcPr>
            <w:tcW w:w="95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C0C" w:rsidRPr="00676688" w:rsidRDefault="00676688" w:rsidP="00676688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</w:t>
            </w:r>
            <w:r w:rsidR="00C11C0C" w:rsidRPr="00B55165">
              <w:rPr>
                <w:rFonts w:ascii="Arial" w:eastAsia="Times New Roman" w:hAnsi="Arial" w:cs="Arial"/>
                <w:color w:val="000000"/>
              </w:rPr>
              <w:t>На основу предлога СЕТЕК-а , који је  ангажован на изради тарифног модела, постоји потреба за повећањем цена воде, канализације и пречишћавања отпадних вода.</w:t>
            </w:r>
          </w:p>
          <w:p w:rsidR="00C11C0C" w:rsidRPr="00B55165" w:rsidRDefault="00C11C0C" w:rsidP="00C11C0C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55165">
              <w:rPr>
                <w:rFonts w:ascii="Arial" w:eastAsia="Times New Roman" w:hAnsi="Arial" w:cs="Arial"/>
                <w:color w:val="000000"/>
              </w:rPr>
              <w:t xml:space="preserve">     Треба нагласити да ЈП "Стандард" планира само реално одржавање достигнутих цена кроз компензовање остварених ефеката инфлације, од последње промене ценовника. Овакво усклађивање цена не компензује у потпуности реалан раст инпута, т.ј.  трошкова који утичу на цену коштања услуга. </w:t>
            </w:r>
          </w:p>
          <w:p w:rsidR="00C11C0C" w:rsidRPr="00B55165" w:rsidRDefault="00C11C0C" w:rsidP="00C11C0C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C11C0C" w:rsidRPr="00676688" w:rsidRDefault="00C11C0C" w:rsidP="00C11C0C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55165">
              <w:rPr>
                <w:rFonts w:ascii="Arial" w:eastAsia="Times New Roman" w:hAnsi="Arial" w:cs="Arial"/>
                <w:color w:val="000000"/>
              </w:rPr>
              <w:t xml:space="preserve">    Раст цене елекричне енергије  на 103 евра по MWh као највећег пјединачног инпута, условљава да корекција цена која се предлаже не покрива у потпуности раст свих трошкова производње и дистрибуције воде  Раст цена материјала за одржавање водоводне мреже износи од 20% до 70%, увећање трошкова и опреме за хлорисање је још и веће.  Овај предлог за повећање цена даје само могућност да се иницијални ценовни шок ублажи. </w:t>
            </w:r>
          </w:p>
          <w:p w:rsidR="00C11C0C" w:rsidRPr="00676688" w:rsidRDefault="00C11C0C" w:rsidP="00C11C0C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55165">
              <w:rPr>
                <w:rFonts w:ascii="Arial" w:eastAsia="Times New Roman" w:hAnsi="Arial" w:cs="Arial"/>
                <w:color w:val="000000"/>
              </w:rPr>
              <w:t xml:space="preserve">      Оваквом решењу прибегавају и друга јавна предузећа у Србији која се баве производњом и дистрибуцијом воде и повећања цена воде веома су честа у претходних неколико месеци у градовима у окружењу. </w:t>
            </w:r>
          </w:p>
          <w:p w:rsidR="00C11C0C" w:rsidRPr="00B55165" w:rsidRDefault="00C11C0C" w:rsidP="00C11C0C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55165">
              <w:rPr>
                <w:rFonts w:ascii="Arial" w:eastAsia="Times New Roman" w:hAnsi="Arial" w:cs="Arial"/>
                <w:color w:val="000000"/>
              </w:rPr>
              <w:t xml:space="preserve">       Иако је претходна корекција цена извршена 01. 08. 2022. за даље рентабилно пословање ЈП "Стандард " неопходна је и ова. Такође, у складу са тенденцијом да се временом изгуби диспаритет у ценама за различите категорије потрошача, проценат повећања цене за правна лица планиран је у минималном износу.</w:t>
            </w:r>
          </w:p>
          <w:p w:rsidR="00C11C0C" w:rsidRPr="00B55165" w:rsidRDefault="00C11C0C" w:rsidP="00C11C0C">
            <w:pPr>
              <w:ind w:firstLine="720"/>
              <w:jc w:val="both"/>
              <w:rPr>
                <w:rFonts w:ascii="Arial" w:hAnsi="Arial" w:cs="Arial"/>
              </w:rPr>
            </w:pPr>
          </w:p>
          <w:tbl>
            <w:tblPr>
              <w:tblW w:w="9524" w:type="dxa"/>
              <w:tblInd w:w="98" w:type="dxa"/>
              <w:tblLook w:val="04A0"/>
            </w:tblPr>
            <w:tblGrid>
              <w:gridCol w:w="954"/>
              <w:gridCol w:w="2262"/>
              <w:gridCol w:w="2548"/>
              <w:gridCol w:w="2057"/>
              <w:gridCol w:w="1389"/>
            </w:tblGrid>
            <w:tr w:rsidR="00C11C0C" w:rsidRPr="00B55165" w:rsidTr="006A24F4">
              <w:trPr>
                <w:trHeight w:val="300"/>
              </w:trPr>
              <w:tc>
                <w:tcPr>
                  <w:tcW w:w="952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</w:rPr>
                  </w:pPr>
                  <w:r w:rsidRPr="00B55165">
                    <w:rPr>
                      <w:rFonts w:ascii="Arial" w:hAnsi="Arial" w:cs="Arial"/>
                    </w:rPr>
                    <w:t>ПРЕГЛЕД ПОВЕЋАЊА ЦЕНА НАЈВАЖНИЈИХ ПРОИЗВОДА ПО ЈАВНИМ НАБАВКАМА</w:t>
                  </w:r>
                </w:p>
              </w:tc>
            </w:tr>
            <w:tr w:rsidR="00C11C0C" w:rsidRPr="00B55165" w:rsidTr="006A24F4">
              <w:trPr>
                <w:trHeight w:val="300"/>
              </w:trPr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C11C0C" w:rsidRPr="00B55165" w:rsidTr="006A24F4">
              <w:trPr>
                <w:trHeight w:val="30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Ред.бр.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Производ</w:t>
                  </w: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 xml:space="preserve"> Цена у 2016.-ој год.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Цена у 2022.-ој год.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Проценат повећања</w:t>
                  </w:r>
                </w:p>
              </w:tc>
            </w:tr>
            <w:tr w:rsidR="00C11C0C" w:rsidRPr="00B55165" w:rsidTr="006A24F4">
              <w:trPr>
                <w:trHeight w:val="300"/>
              </w:trPr>
              <w:tc>
                <w:tcPr>
                  <w:tcW w:w="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Електрична енергија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Цена по MWh 4.840,00 дин.</w:t>
                  </w: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 xml:space="preserve">Цена по MWh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12.051</w:t>
                  </w: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 xml:space="preserve">,00 дин. </w:t>
                  </w: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140</w:t>
                  </w: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C11C0C" w:rsidRPr="00B55165" w:rsidTr="006A24F4">
              <w:trPr>
                <w:trHeight w:val="300"/>
              </w:trPr>
              <w:tc>
                <w:tcPr>
                  <w:tcW w:w="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Гориво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Евро дизел : 106,00 дин.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Евро дизел : 206,00 дин.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94%</w:t>
                  </w:r>
                </w:p>
              </w:tc>
            </w:tr>
            <w:tr w:rsidR="00C11C0C" w:rsidRPr="00B55165" w:rsidTr="006A24F4">
              <w:trPr>
                <w:trHeight w:val="563"/>
              </w:trPr>
              <w:tc>
                <w:tcPr>
                  <w:tcW w:w="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Хлор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 xml:space="preserve"> 26,00 дин.по кг.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 xml:space="preserve"> 250,00 дин.по кг.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860%</w:t>
                  </w:r>
                </w:p>
              </w:tc>
            </w:tr>
            <w:tr w:rsidR="00C11C0C" w:rsidRPr="00B55165" w:rsidTr="006A24F4">
              <w:trPr>
                <w:trHeight w:val="578"/>
              </w:trPr>
              <w:tc>
                <w:tcPr>
                  <w:tcW w:w="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Грађевински материјал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-Бетонско гвожђе Ø10:</w:t>
                  </w: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59,17 дин.по кг.</w:t>
                  </w: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-Арматурна мрежаØ 8:</w:t>
                  </w: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65,84 дин. по кг.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-Бетонско гвожђе Ø10:</w:t>
                  </w: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165,00 дин.по кг.</w:t>
                  </w: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-Арматурна мрежаØ 8:</w:t>
                  </w: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170,00 дин. по кг.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278%</w:t>
                  </w: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258%</w:t>
                  </w:r>
                </w:p>
              </w:tc>
            </w:tr>
            <w:tr w:rsidR="00C11C0C" w:rsidRPr="00B55165" w:rsidTr="006A24F4">
              <w:trPr>
                <w:trHeight w:val="300"/>
              </w:trPr>
              <w:tc>
                <w:tcPr>
                  <w:tcW w:w="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Цемент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 xml:space="preserve"> 9,90 дин. по кг.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15,45 дин.по кг.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56%</w:t>
                  </w:r>
                </w:p>
              </w:tc>
            </w:tr>
            <w:tr w:rsidR="00C11C0C" w:rsidRPr="00B55165" w:rsidTr="006A24F4">
              <w:trPr>
                <w:trHeight w:val="578"/>
              </w:trPr>
              <w:tc>
                <w:tcPr>
                  <w:tcW w:w="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Песак и шљунак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Природни шљунак : 500,00 дин. по м3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Природни шљунак : 1.300,00 дин. по м3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160%</w:t>
                  </w:r>
                </w:p>
              </w:tc>
            </w:tr>
            <w:tr w:rsidR="00C11C0C" w:rsidRPr="00B55165" w:rsidTr="006A24F4">
              <w:trPr>
                <w:trHeight w:val="300"/>
              </w:trPr>
              <w:tc>
                <w:tcPr>
                  <w:tcW w:w="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Водоводни материјал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-Нипли поцинковани :</w:t>
                  </w: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17,50 дин.по комаду</w:t>
                  </w: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-ПВЦ канализациона цев Ø110/1000 126,00 дин.по комаду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- Нипли поцинковани :</w:t>
                  </w: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66,00 дин.по комаду</w:t>
                  </w: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-ПВЦ канализациона цев Ø110/1000 483,00 дин.по комаду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270%</w:t>
                  </w: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283%</w:t>
                  </w:r>
                </w:p>
              </w:tc>
            </w:tr>
            <w:tr w:rsidR="00C11C0C" w:rsidRPr="00B55165" w:rsidTr="006A24F4">
              <w:trPr>
                <w:trHeight w:val="300"/>
              </w:trPr>
              <w:tc>
                <w:tcPr>
                  <w:tcW w:w="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Електро материјал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 xml:space="preserve">-Кабл РР/Y 3х1,5мм2 : </w:t>
                  </w: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55,00 дин.по м</w:t>
                  </w: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-Аутоматски осигурач С20А : 200,00 дин.по ком.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-Кабл РР/Y </w:t>
                  </w: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3х1,5мм2 : 126,29 дин.по м</w:t>
                  </w: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- Аутоматски осигурач С20А : 300,00 дин.по ком.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129%</w:t>
                  </w: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50%</w:t>
                  </w:r>
                </w:p>
              </w:tc>
            </w:tr>
            <w:tr w:rsidR="00C11C0C" w:rsidRPr="00B55165" w:rsidTr="006A24F4">
              <w:trPr>
                <w:trHeight w:val="300"/>
              </w:trPr>
              <w:tc>
                <w:tcPr>
                  <w:tcW w:w="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9.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Уља и мазива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Хидрол уље ХД 46 : 111,00 дин. по кг.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Хидрол уље ХД 46 : 184,00 дин. по кг.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60%</w:t>
                  </w:r>
                </w:p>
              </w:tc>
            </w:tr>
            <w:tr w:rsidR="00C11C0C" w:rsidRPr="00B55165" w:rsidTr="006A24F4">
              <w:trPr>
                <w:trHeight w:val="300"/>
              </w:trPr>
              <w:tc>
                <w:tcPr>
                  <w:tcW w:w="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Гуме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ФАП 1921 : 19.200,00 дин.по комаду</w:t>
                  </w: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Ивеко Ривал : 5.800,00 дин. по комаду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ФАП 1921 : 27.500,00 дин.по комаду</w:t>
                  </w: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Ивеко Ривал : 9.020,00 дин. по комаду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70%</w:t>
                  </w: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11C0C" w:rsidRPr="00B55165" w:rsidRDefault="00C11C0C" w:rsidP="006A24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65">
                    <w:rPr>
                      <w:rFonts w:ascii="Arial" w:hAnsi="Arial" w:cs="Arial"/>
                      <w:sz w:val="20"/>
                      <w:szCs w:val="20"/>
                    </w:rPr>
                    <w:t>64%</w:t>
                  </w:r>
                </w:p>
              </w:tc>
            </w:tr>
          </w:tbl>
          <w:p w:rsidR="00C11C0C" w:rsidRPr="00B55165" w:rsidRDefault="00C11C0C" w:rsidP="00C11C0C">
            <w:pPr>
              <w:ind w:firstLine="720"/>
              <w:jc w:val="both"/>
              <w:rPr>
                <w:rFonts w:ascii="Arial" w:hAnsi="Arial" w:cs="Arial"/>
              </w:rPr>
            </w:pPr>
          </w:p>
          <w:tbl>
            <w:tblPr>
              <w:tblW w:w="9622" w:type="dxa"/>
              <w:tblLook w:val="04A0"/>
            </w:tblPr>
            <w:tblGrid>
              <w:gridCol w:w="3035"/>
              <w:gridCol w:w="1553"/>
              <w:gridCol w:w="1758"/>
              <w:gridCol w:w="1597"/>
              <w:gridCol w:w="1365"/>
            </w:tblGrid>
            <w:tr w:rsidR="00C11C0C" w:rsidRPr="00B55165" w:rsidTr="006A24F4">
              <w:trPr>
                <w:trHeight w:val="300"/>
              </w:trPr>
              <w:tc>
                <w:tcPr>
                  <w:tcW w:w="47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4578AB" w:rsidP="006A24F4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Актуелне цене у градовима у  </w:t>
                  </w:r>
                  <w:r w:rsidR="00C11C0C" w:rsidRPr="00B55165">
                    <w:rPr>
                      <w:rFonts w:ascii="Arial" w:eastAsia="Times New Roman" w:hAnsi="Arial" w:cs="Arial"/>
                      <w:color w:val="000000"/>
                    </w:rPr>
                    <w:t>окружењу: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C11C0C" w:rsidRPr="00B55165" w:rsidTr="006A24F4">
              <w:trPr>
                <w:trHeight w:val="383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676688" w:rsidRDefault="00C11C0C" w:rsidP="006A24F4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C11C0C" w:rsidRPr="00B55165" w:rsidTr="006A24F4">
              <w:trPr>
                <w:trHeight w:val="660"/>
              </w:trPr>
              <w:tc>
                <w:tcPr>
                  <w:tcW w:w="3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ГРАД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1C0C" w:rsidRPr="00FA2C93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A2C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Цена воде домаћинства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11C0C" w:rsidRPr="00FA2C93" w:rsidRDefault="00C11C0C" w:rsidP="00FA2C93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A2C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Цена воде привреда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11C0C" w:rsidRPr="00FA2C93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A2C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Цена канализ. домаћинства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11C0C" w:rsidRPr="00FA2C93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A2C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Цена канализ. привреда</w:t>
                  </w:r>
                </w:p>
              </w:tc>
            </w:tr>
            <w:tr w:rsidR="00C11C0C" w:rsidRPr="00B55165" w:rsidTr="006A24F4">
              <w:trPr>
                <w:trHeight w:val="300"/>
              </w:trPr>
              <w:tc>
                <w:tcPr>
                  <w:tcW w:w="3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ЈАГОДИНА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44,37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130,07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15,28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48,98</w:t>
                  </w:r>
                </w:p>
              </w:tc>
            </w:tr>
            <w:tr w:rsidR="00C11C0C" w:rsidRPr="00B55165" w:rsidTr="006A24F4">
              <w:trPr>
                <w:trHeight w:val="300"/>
              </w:trPr>
              <w:tc>
                <w:tcPr>
                  <w:tcW w:w="3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ПАРАЋИН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54,70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95,61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35,85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104,30</w:t>
                  </w:r>
                </w:p>
              </w:tc>
            </w:tr>
            <w:tr w:rsidR="00C11C0C" w:rsidRPr="00B55165" w:rsidTr="006A24F4">
              <w:trPr>
                <w:trHeight w:val="300"/>
              </w:trPr>
              <w:tc>
                <w:tcPr>
                  <w:tcW w:w="3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ДЕСПОТОВАЦ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98,00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140,00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15,00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45,00</w:t>
                  </w:r>
                </w:p>
              </w:tc>
            </w:tr>
            <w:tr w:rsidR="00C11C0C" w:rsidRPr="00B55165" w:rsidTr="006A24F4">
              <w:trPr>
                <w:trHeight w:val="300"/>
              </w:trPr>
              <w:tc>
                <w:tcPr>
                  <w:tcW w:w="3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СВИЛАЈНАЦ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70,83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149,36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34,60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73,05</w:t>
                  </w:r>
                </w:p>
              </w:tc>
            </w:tr>
            <w:tr w:rsidR="00C11C0C" w:rsidRPr="00B55165" w:rsidTr="006A24F4">
              <w:trPr>
                <w:trHeight w:val="300"/>
              </w:trPr>
              <w:tc>
                <w:tcPr>
                  <w:tcW w:w="3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КРАГУЈЕВАЦ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59,38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111,24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19,91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37,18</w:t>
                  </w:r>
                </w:p>
              </w:tc>
            </w:tr>
            <w:tr w:rsidR="00C11C0C" w:rsidRPr="00B55165" w:rsidTr="006A24F4">
              <w:trPr>
                <w:trHeight w:val="300"/>
              </w:trPr>
              <w:tc>
                <w:tcPr>
                  <w:tcW w:w="3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НОВИ САД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61,12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144,00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38,51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90,59</w:t>
                  </w:r>
                </w:p>
              </w:tc>
            </w:tr>
            <w:tr w:rsidR="00C11C0C" w:rsidRPr="00B55165" w:rsidTr="006A24F4">
              <w:trPr>
                <w:trHeight w:val="315"/>
              </w:trPr>
              <w:tc>
                <w:tcPr>
                  <w:tcW w:w="3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БЕОГРАД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66,89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110,69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27,04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59,57</w:t>
                  </w:r>
                </w:p>
              </w:tc>
            </w:tr>
            <w:tr w:rsidR="00C11C0C" w:rsidRPr="00B55165" w:rsidTr="006A24F4">
              <w:trPr>
                <w:trHeight w:val="300"/>
              </w:trPr>
              <w:tc>
                <w:tcPr>
                  <w:tcW w:w="3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ПАНЧЕВО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68,03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68,03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54,36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54,36</w:t>
                  </w:r>
                </w:p>
              </w:tc>
            </w:tr>
            <w:tr w:rsidR="00C11C0C" w:rsidRPr="00B55165" w:rsidTr="006A24F4">
              <w:trPr>
                <w:trHeight w:val="300"/>
              </w:trPr>
              <w:tc>
                <w:tcPr>
                  <w:tcW w:w="3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ОБРЕНОВАЦ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76,65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178,20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21,63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64,23</w:t>
                  </w:r>
                </w:p>
              </w:tc>
            </w:tr>
            <w:tr w:rsidR="00C11C0C" w:rsidRPr="00B55165" w:rsidTr="006A24F4">
              <w:trPr>
                <w:trHeight w:val="300"/>
              </w:trPr>
              <w:tc>
                <w:tcPr>
                  <w:tcW w:w="3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ЛОЗНИЦА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63,86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129,91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31,60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64,95</w:t>
                  </w:r>
                </w:p>
              </w:tc>
            </w:tr>
            <w:tr w:rsidR="00C11C0C" w:rsidRPr="00B55165" w:rsidTr="006A24F4">
              <w:trPr>
                <w:trHeight w:val="285"/>
              </w:trPr>
              <w:tc>
                <w:tcPr>
                  <w:tcW w:w="3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НЕГОТИН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65,00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122,60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26,89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66,82</w:t>
                  </w:r>
                </w:p>
              </w:tc>
            </w:tr>
            <w:tr w:rsidR="00C11C0C" w:rsidRPr="00B55165" w:rsidTr="006A24F4">
              <w:trPr>
                <w:trHeight w:val="300"/>
              </w:trPr>
              <w:tc>
                <w:tcPr>
                  <w:tcW w:w="3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КРАЉЕВО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69,86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128,41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31,87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53,48</w:t>
                  </w:r>
                </w:p>
              </w:tc>
            </w:tr>
            <w:tr w:rsidR="00C11C0C" w:rsidRPr="00B55165" w:rsidTr="006A24F4">
              <w:trPr>
                <w:trHeight w:val="300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C11C0C" w:rsidRDefault="00C11C0C" w:rsidP="00C11C0C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C0C" w:rsidRPr="00B55165" w:rsidRDefault="00C11C0C" w:rsidP="006A24F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C11C0C" w:rsidRPr="00B55165" w:rsidTr="006A24F4">
              <w:trPr>
                <w:trHeight w:val="300"/>
              </w:trPr>
              <w:tc>
                <w:tcPr>
                  <w:tcW w:w="9622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11C0C" w:rsidRPr="00B55165" w:rsidRDefault="00C11C0C" w:rsidP="00C11C0C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55165">
                    <w:rPr>
                      <w:rFonts w:ascii="Arial" w:eastAsia="Times New Roman" w:hAnsi="Arial" w:cs="Arial"/>
                      <w:color w:val="000000"/>
                    </w:rPr>
                    <w:t xml:space="preserve">На основу повећања трошкова производње воде,  стопе инфлације и упоредног прегледа цена услуга градова у окружењу, одређен је потребан проценат повећања. </w:t>
                  </w:r>
                </w:p>
                <w:p w:rsidR="00C11C0C" w:rsidRPr="00C11C0C" w:rsidRDefault="00C11C0C" w:rsidP="00676688">
                  <w:pPr>
                    <w:tabs>
                      <w:tab w:val="left" w:pos="1762"/>
                    </w:tabs>
                    <w:spacing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55165" w:rsidRPr="00B55165" w:rsidRDefault="00B55165" w:rsidP="00C11C0C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55165" w:rsidRPr="00B55165" w:rsidTr="00B55165">
        <w:trPr>
          <w:trHeight w:val="300"/>
        </w:trPr>
        <w:tc>
          <w:tcPr>
            <w:tcW w:w="9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165" w:rsidRPr="00B55165" w:rsidRDefault="00B55165" w:rsidP="00B55165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55165" w:rsidRPr="00B55165" w:rsidRDefault="00B55165" w:rsidP="00B55165">
      <w:pPr>
        <w:ind w:firstLine="360"/>
        <w:jc w:val="both"/>
        <w:rPr>
          <w:rFonts w:ascii="Arial" w:hAnsi="Arial" w:cs="Arial"/>
        </w:rPr>
      </w:pPr>
      <w:r w:rsidRPr="00B55165">
        <w:rPr>
          <w:rFonts w:ascii="Arial" w:hAnsi="Arial" w:cs="Arial"/>
        </w:rPr>
        <w:lastRenderedPageBreak/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  <w:t>НАДЗОРНИ ОДБОР</w:t>
      </w:r>
    </w:p>
    <w:p w:rsidR="00B55165" w:rsidRPr="00B55165" w:rsidRDefault="00B55165" w:rsidP="00B55165">
      <w:pPr>
        <w:ind w:firstLine="360"/>
        <w:jc w:val="both"/>
        <w:rPr>
          <w:rFonts w:ascii="Arial" w:hAnsi="Arial" w:cs="Arial"/>
        </w:rPr>
      </w:pP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  <w:t>БРОЈ:</w:t>
      </w:r>
      <w:r w:rsidR="00104CBC">
        <w:rPr>
          <w:rFonts w:ascii="Arial" w:hAnsi="Arial" w:cs="Arial"/>
        </w:rPr>
        <w:t>1525</w:t>
      </w:r>
      <w:r w:rsidRPr="00B55165">
        <w:rPr>
          <w:rFonts w:ascii="Arial" w:hAnsi="Arial" w:cs="Arial"/>
        </w:rPr>
        <w:t xml:space="preserve"> -2</w:t>
      </w:r>
    </w:p>
    <w:p w:rsidR="00B55165" w:rsidRPr="00B55165" w:rsidRDefault="00B55165" w:rsidP="00B55165">
      <w:pPr>
        <w:ind w:firstLine="360"/>
        <w:jc w:val="both"/>
        <w:rPr>
          <w:rFonts w:ascii="Arial" w:hAnsi="Arial" w:cs="Arial"/>
        </w:rPr>
      </w:pP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="00104CBC">
        <w:rPr>
          <w:rFonts w:ascii="Arial" w:hAnsi="Arial" w:cs="Arial"/>
        </w:rPr>
        <w:t>14</w:t>
      </w:r>
      <w:r w:rsidRPr="00B55165">
        <w:rPr>
          <w:rFonts w:ascii="Arial" w:hAnsi="Arial" w:cs="Arial"/>
        </w:rPr>
        <w:t>.0</w:t>
      </w:r>
      <w:r w:rsidR="00104CBC">
        <w:rPr>
          <w:rFonts w:ascii="Arial" w:hAnsi="Arial" w:cs="Arial"/>
        </w:rPr>
        <w:t>2</w:t>
      </w:r>
      <w:r w:rsidRPr="00B55165">
        <w:rPr>
          <w:rFonts w:ascii="Arial" w:hAnsi="Arial" w:cs="Arial"/>
        </w:rPr>
        <w:t>.202</w:t>
      </w:r>
      <w:r w:rsidR="00104CBC">
        <w:rPr>
          <w:rFonts w:ascii="Arial" w:hAnsi="Arial" w:cs="Arial"/>
        </w:rPr>
        <w:t>3</w:t>
      </w:r>
      <w:r w:rsidRPr="00B55165">
        <w:rPr>
          <w:rFonts w:ascii="Arial" w:hAnsi="Arial" w:cs="Arial"/>
        </w:rPr>
        <w:t>.године</w:t>
      </w:r>
    </w:p>
    <w:p w:rsidR="00B55165" w:rsidRPr="00676688" w:rsidRDefault="00B55165" w:rsidP="00676688">
      <w:pPr>
        <w:ind w:firstLine="360"/>
        <w:jc w:val="both"/>
        <w:rPr>
          <w:rFonts w:ascii="Arial" w:hAnsi="Arial" w:cs="Arial"/>
        </w:rPr>
      </w:pP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  <w:t>ЈАГОДИНА</w:t>
      </w:r>
    </w:p>
    <w:p w:rsidR="00B55165" w:rsidRPr="00B55165" w:rsidRDefault="00B55165" w:rsidP="00B55165">
      <w:pPr>
        <w:ind w:firstLine="360"/>
        <w:jc w:val="both"/>
        <w:rPr>
          <w:rFonts w:ascii="Arial" w:hAnsi="Arial" w:cs="Arial"/>
        </w:rPr>
      </w:pP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</w:r>
      <w:r w:rsidRPr="00B55165">
        <w:rPr>
          <w:rFonts w:ascii="Arial" w:hAnsi="Arial" w:cs="Arial"/>
        </w:rPr>
        <w:tab/>
        <w:t>Председник Надзорног одбора</w:t>
      </w:r>
    </w:p>
    <w:p w:rsidR="00B55165" w:rsidRDefault="00B55165" w:rsidP="00B55165">
      <w:pPr>
        <w:ind w:firstLine="720"/>
        <w:rPr>
          <w:rFonts w:ascii="Arial" w:hAnsi="Arial" w:cs="Arial"/>
        </w:rPr>
      </w:pPr>
      <w:r w:rsidRPr="00B55165">
        <w:rPr>
          <w:rFonts w:ascii="Arial" w:hAnsi="Arial" w:cs="Arial"/>
          <w:sz w:val="20"/>
          <w:szCs w:val="20"/>
        </w:rPr>
        <w:tab/>
      </w:r>
      <w:r w:rsidRPr="00B55165">
        <w:rPr>
          <w:rFonts w:ascii="Arial" w:hAnsi="Arial" w:cs="Arial"/>
          <w:sz w:val="20"/>
          <w:szCs w:val="20"/>
        </w:rPr>
        <w:tab/>
      </w:r>
      <w:r w:rsidRPr="00B55165">
        <w:rPr>
          <w:rFonts w:ascii="Arial" w:hAnsi="Arial" w:cs="Arial"/>
          <w:sz w:val="20"/>
          <w:szCs w:val="20"/>
        </w:rPr>
        <w:tab/>
      </w:r>
      <w:r w:rsidRPr="00B55165">
        <w:rPr>
          <w:rFonts w:ascii="Arial" w:hAnsi="Arial" w:cs="Arial"/>
          <w:sz w:val="20"/>
          <w:szCs w:val="20"/>
        </w:rPr>
        <w:tab/>
      </w:r>
      <w:r w:rsidRPr="00B55165">
        <w:rPr>
          <w:rFonts w:ascii="Arial" w:hAnsi="Arial" w:cs="Arial"/>
          <w:sz w:val="20"/>
          <w:szCs w:val="20"/>
        </w:rPr>
        <w:tab/>
      </w:r>
      <w:r w:rsidRPr="00B55165">
        <w:rPr>
          <w:rFonts w:ascii="Arial" w:hAnsi="Arial" w:cs="Arial"/>
          <w:sz w:val="20"/>
          <w:szCs w:val="20"/>
        </w:rPr>
        <w:tab/>
      </w:r>
      <w:r w:rsidRPr="00B55165">
        <w:rPr>
          <w:rFonts w:ascii="Arial" w:hAnsi="Arial" w:cs="Arial"/>
          <w:sz w:val="20"/>
          <w:szCs w:val="20"/>
        </w:rPr>
        <w:tab/>
      </w:r>
      <w:r w:rsidRPr="00B55165">
        <w:rPr>
          <w:rFonts w:ascii="Arial" w:hAnsi="Arial" w:cs="Arial"/>
        </w:rPr>
        <w:t>Радојица Стевановић</w:t>
      </w:r>
    </w:p>
    <w:p w:rsidR="00E11359" w:rsidRDefault="00E11359" w:rsidP="00B55165">
      <w:pPr>
        <w:ind w:firstLine="720"/>
        <w:rPr>
          <w:rFonts w:ascii="Arial" w:hAnsi="Arial" w:cs="Arial"/>
        </w:rPr>
      </w:pPr>
    </w:p>
    <w:sectPr w:rsidR="00E11359" w:rsidSect="00A014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B36" w:rsidRDefault="00893B36" w:rsidP="00C11C0C">
      <w:pPr>
        <w:spacing w:line="240" w:lineRule="auto"/>
      </w:pPr>
      <w:r>
        <w:separator/>
      </w:r>
    </w:p>
  </w:endnote>
  <w:endnote w:type="continuationSeparator" w:id="0">
    <w:p w:rsidR="00893B36" w:rsidRDefault="00893B36" w:rsidP="00C11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B36" w:rsidRDefault="00893B36" w:rsidP="00C11C0C">
      <w:pPr>
        <w:spacing w:line="240" w:lineRule="auto"/>
      </w:pPr>
      <w:r>
        <w:separator/>
      </w:r>
    </w:p>
  </w:footnote>
  <w:footnote w:type="continuationSeparator" w:id="0">
    <w:p w:rsidR="00893B36" w:rsidRDefault="00893B36" w:rsidP="00C11C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567DC"/>
    <w:multiLevelType w:val="hybridMultilevel"/>
    <w:tmpl w:val="FFAADFE6"/>
    <w:lvl w:ilvl="0" w:tplc="99E8FBA2">
      <w:start w:val="5"/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165"/>
    <w:rsid w:val="00104CBC"/>
    <w:rsid w:val="00132D96"/>
    <w:rsid w:val="00175186"/>
    <w:rsid w:val="001B12B2"/>
    <w:rsid w:val="00200F9F"/>
    <w:rsid w:val="003E0962"/>
    <w:rsid w:val="004317E0"/>
    <w:rsid w:val="004578AB"/>
    <w:rsid w:val="00676688"/>
    <w:rsid w:val="006A24F4"/>
    <w:rsid w:val="0075070E"/>
    <w:rsid w:val="00767067"/>
    <w:rsid w:val="00784546"/>
    <w:rsid w:val="007B6CE3"/>
    <w:rsid w:val="00893B36"/>
    <w:rsid w:val="009B30F9"/>
    <w:rsid w:val="009F323B"/>
    <w:rsid w:val="00A01496"/>
    <w:rsid w:val="00A81268"/>
    <w:rsid w:val="00B55165"/>
    <w:rsid w:val="00C11C0C"/>
    <w:rsid w:val="00CA6719"/>
    <w:rsid w:val="00CB02D1"/>
    <w:rsid w:val="00E11359"/>
    <w:rsid w:val="00FA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165"/>
    <w:pPr>
      <w:ind w:left="720"/>
      <w:contextualSpacing/>
    </w:pPr>
  </w:style>
  <w:style w:type="table" w:styleId="TableGrid">
    <w:name w:val="Table Grid"/>
    <w:basedOn w:val="TableNormal"/>
    <w:uiPriority w:val="59"/>
    <w:rsid w:val="00B5516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1C0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1C0C"/>
  </w:style>
  <w:style w:type="paragraph" w:styleId="Footer">
    <w:name w:val="footer"/>
    <w:basedOn w:val="Normal"/>
    <w:link w:val="FooterChar"/>
    <w:uiPriority w:val="99"/>
    <w:semiHidden/>
    <w:unhideWhenUsed/>
    <w:rsid w:val="00C11C0C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</dc:creator>
  <cp:lastModifiedBy>Arsa</cp:lastModifiedBy>
  <cp:revision>15</cp:revision>
  <cp:lastPrinted>2023-02-24T08:44:00Z</cp:lastPrinted>
  <dcterms:created xsi:type="dcterms:W3CDTF">2023-02-20T11:39:00Z</dcterms:created>
  <dcterms:modified xsi:type="dcterms:W3CDTF">2023-03-01T09:07:00Z</dcterms:modified>
</cp:coreProperties>
</file>